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14C27">
      <w:pPr>
        <w:snapToGrid w:val="0"/>
        <w:spacing w:line="600" w:lineRule="exact"/>
        <w:rPr>
          <w:rFonts w:hint="eastAsia" w:ascii="FangSong_GB2312" w:hAnsi="黑体" w:eastAsia="黑体"/>
          <w:sz w:val="32"/>
          <w:szCs w:val="32"/>
          <w:lang w:val="en-US" w:eastAsia="zh-CN"/>
        </w:rPr>
      </w:pPr>
      <w:bookmarkStart w:id="3" w:name="_GoBack"/>
      <w:bookmarkEnd w:id="3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62E3B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</w:p>
    <w:p w14:paraId="194B8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  <w:t>福建省住建领域人工智能应用场景</w:t>
      </w:r>
    </w:p>
    <w:p w14:paraId="4DB17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  <w:t>需求申报表</w:t>
      </w:r>
    </w:p>
    <w:p w14:paraId="2FA606F3">
      <w:pPr>
        <w:spacing w:line="560" w:lineRule="exac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报送</w:t>
      </w:r>
      <w:r>
        <w:rPr>
          <w:rFonts w:hint="eastAsia" w:ascii="黑体" w:hAnsi="黑体" w:eastAsia="黑体" w:cs="黑体"/>
          <w:sz w:val="24"/>
          <w:szCs w:val="24"/>
        </w:rPr>
        <w:t>单位（盖章）：</w:t>
      </w:r>
    </w:p>
    <w:tbl>
      <w:tblPr>
        <w:tblStyle w:val="10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8"/>
        <w:gridCol w:w="241"/>
        <w:gridCol w:w="2410"/>
        <w:gridCol w:w="2410"/>
        <w:gridCol w:w="2410"/>
      </w:tblGrid>
      <w:tr w14:paraId="49C9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639" w:type="dxa"/>
            <w:gridSpan w:val="5"/>
            <w:vAlign w:val="center"/>
          </w:tcPr>
          <w:p w14:paraId="1851B6F9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default" w:ascii="Times New Roman" w:hAnsi="Times New Roman" w:eastAsia="FangSong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单位信息</w:t>
            </w:r>
          </w:p>
        </w:tc>
      </w:tr>
      <w:tr w14:paraId="385E7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68" w:type="dxa"/>
            <w:vAlign w:val="center"/>
          </w:tcPr>
          <w:p w14:paraId="49BC037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</w:rPr>
              <w:t>单位名称</w:t>
            </w:r>
          </w:p>
        </w:tc>
        <w:tc>
          <w:tcPr>
            <w:tcW w:w="7471" w:type="dxa"/>
            <w:gridSpan w:val="4"/>
            <w:vAlign w:val="center"/>
          </w:tcPr>
          <w:p w14:paraId="617C5F1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FangSong_GB2312"/>
                <w:sz w:val="24"/>
              </w:rPr>
            </w:pPr>
          </w:p>
        </w:tc>
      </w:tr>
      <w:tr w14:paraId="461B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exact"/>
          <w:jc w:val="center"/>
        </w:trPr>
        <w:tc>
          <w:tcPr>
            <w:tcW w:w="2168" w:type="dxa"/>
            <w:vAlign w:val="center"/>
          </w:tcPr>
          <w:p w14:paraId="143FC2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</w:rPr>
              <w:t>单位</w:t>
            </w:r>
            <w:r>
              <w:rPr>
                <w:rFonts w:hint="eastAsia" w:ascii="黑体" w:hAnsi="黑体" w:eastAsia="黑体" w:cs="黑体"/>
                <w:spacing w:val="-2"/>
                <w:sz w:val="24"/>
                <w:lang w:eastAsia="zh-CN"/>
              </w:rPr>
              <w:t>类型</w:t>
            </w:r>
          </w:p>
        </w:tc>
        <w:tc>
          <w:tcPr>
            <w:tcW w:w="7471" w:type="dxa"/>
            <w:gridSpan w:val="4"/>
            <w:vAlign w:val="center"/>
          </w:tcPr>
          <w:p w14:paraId="048B8F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OLE_LINK2"/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□管理部门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bookmarkStart w:id="1" w:name="OLE_LINK1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□行业协会（学会）     □科研单位</w:t>
            </w:r>
            <w:bookmarkEnd w:id="1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</w:t>
            </w:r>
          </w:p>
          <w:p w14:paraId="05FC8E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□大专院校        □企业                 □其他（请注明）：</w:t>
            </w:r>
          </w:p>
          <w:bookmarkEnd w:id="0"/>
          <w:p w14:paraId="567AC09B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Times New Roman" w:hAnsi="Times New Roman" w:eastAsia="FangSong_GB2312"/>
                <w:sz w:val="24"/>
              </w:rPr>
            </w:pPr>
          </w:p>
        </w:tc>
      </w:tr>
      <w:tr w14:paraId="2B059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2168" w:type="dxa"/>
            <w:vAlign w:val="center"/>
          </w:tcPr>
          <w:p w14:paraId="48518D40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lang w:eastAsia="zh-CN"/>
              </w:rPr>
              <w:t>单位简介</w:t>
            </w:r>
          </w:p>
        </w:tc>
        <w:tc>
          <w:tcPr>
            <w:tcW w:w="7471" w:type="dxa"/>
            <w:gridSpan w:val="4"/>
            <w:vAlign w:val="center"/>
          </w:tcPr>
          <w:p w14:paraId="74AFC2E2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Times New Roman" w:hAnsi="Times New Roman" w:eastAsia="FangSong_GB2312"/>
                <w:sz w:val="24"/>
              </w:rPr>
            </w:pPr>
            <w:r>
              <w:rPr>
                <w:rFonts w:hint="eastAsia" w:ascii="Times New Roman" w:hAnsi="Times New Roman" w:eastAsia="FangSong_GB2312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FangSong_GB2312"/>
                <w:sz w:val="24"/>
              </w:rPr>
              <w:t>主营业务、主要产品、技术优势、研发能力、重点客户等基本情况，联合体请列出所有成员单位。</w:t>
            </w:r>
            <w:r>
              <w:rPr>
                <w:rFonts w:hint="eastAsia" w:ascii="Times New Roman" w:hAnsi="Times New Roman" w:eastAsia="FangSong_GB2312"/>
                <w:sz w:val="24"/>
                <w:lang w:eastAsia="zh-CN"/>
              </w:rPr>
              <w:t>）</w:t>
            </w:r>
          </w:p>
        </w:tc>
      </w:tr>
      <w:tr w14:paraId="21277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9639" w:type="dxa"/>
            <w:gridSpan w:val="5"/>
            <w:vAlign w:val="center"/>
          </w:tcPr>
          <w:p w14:paraId="162DDE5E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ascii="Times New Roman" w:hAnsi="Times New Roman" w:eastAsia="FangSong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场景信息</w:t>
            </w:r>
          </w:p>
        </w:tc>
      </w:tr>
      <w:tr w14:paraId="6AFDE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exact"/>
          <w:jc w:val="center"/>
        </w:trPr>
        <w:tc>
          <w:tcPr>
            <w:tcW w:w="2168" w:type="dxa"/>
            <w:vAlign w:val="center"/>
          </w:tcPr>
          <w:p w14:paraId="5369DAFE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场景需求</w:t>
            </w:r>
            <w:r>
              <w:rPr>
                <w:rFonts w:hint="eastAsia" w:ascii="黑体" w:hAnsi="黑体" w:eastAsia="黑体" w:cs="黑体"/>
                <w:sz w:val="24"/>
              </w:rPr>
              <w:t>名称</w:t>
            </w:r>
          </w:p>
        </w:tc>
        <w:tc>
          <w:tcPr>
            <w:tcW w:w="7471" w:type="dxa"/>
            <w:gridSpan w:val="4"/>
            <w:vAlign w:val="center"/>
          </w:tcPr>
          <w:p w14:paraId="701E8BC1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Times New Roman" w:hAnsi="Times New Roman" w:eastAsia="FangSong_GB2312"/>
                <w:sz w:val="24"/>
              </w:rPr>
            </w:pPr>
            <w:r>
              <w:rPr>
                <w:rFonts w:hint="eastAsia" w:ascii="Times New Roman" w:hAnsi="Times New Roman" w:eastAsia="FangSong_GB2312"/>
                <w:sz w:val="24"/>
              </w:rPr>
              <w:tab/>
            </w:r>
            <w:bookmarkStart w:id="2" w:name="OLE_LINK3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（围绕行业需要，将场景需求核心内容提炼成一句话，例如“推动XX场景实现XX（成效）的需求，或XX（单位）应用XX技术（人工智能的具体技术）打造XX产品/服务实现XX（成效）的需求”。</w:t>
            </w:r>
            <w:bookmarkEnd w:id="2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50字以内）</w:t>
            </w:r>
          </w:p>
        </w:tc>
      </w:tr>
      <w:tr w14:paraId="333C7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 w:hRule="exact"/>
          <w:jc w:val="center"/>
        </w:trPr>
        <w:tc>
          <w:tcPr>
            <w:tcW w:w="2168" w:type="dxa"/>
            <w:vAlign w:val="center"/>
          </w:tcPr>
          <w:p w14:paraId="6EE2DCC2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申报领域</w:t>
            </w:r>
          </w:p>
        </w:tc>
        <w:tc>
          <w:tcPr>
            <w:tcW w:w="7471" w:type="dxa"/>
            <w:gridSpan w:val="4"/>
            <w:vAlign w:val="center"/>
          </w:tcPr>
          <w:p w14:paraId="2452F05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数字住建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相关方向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： </w:t>
            </w:r>
          </w:p>
          <w:p w14:paraId="159AB1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□数字工程  □数字住房 □数字城市 □数字村镇 □数字政务</w:t>
            </w:r>
          </w:p>
          <w:p w14:paraId="21BF9D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人工智能要素： </w:t>
            </w:r>
          </w:p>
          <w:p w14:paraId="7E963668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FangSong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□高质量数据集 □算力服务 □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AI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模型  □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AI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应用</w:t>
            </w:r>
          </w:p>
        </w:tc>
      </w:tr>
      <w:tr w14:paraId="3F9B4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exact"/>
          <w:jc w:val="center"/>
        </w:trPr>
        <w:tc>
          <w:tcPr>
            <w:tcW w:w="2168" w:type="dxa"/>
            <w:vAlign w:val="center"/>
          </w:tcPr>
          <w:p w14:paraId="4954CAF9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需求简介</w:t>
            </w:r>
          </w:p>
        </w:tc>
        <w:tc>
          <w:tcPr>
            <w:tcW w:w="7471" w:type="dxa"/>
            <w:gridSpan w:val="4"/>
            <w:vAlign w:val="center"/>
          </w:tcPr>
          <w:p w14:paraId="4ACB622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FangSong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/>
                <w:sz w:val="24"/>
                <w:lang w:val="en-US" w:eastAsia="zh-CN"/>
              </w:rPr>
              <w:t>（简述当前行业的背景、痛点和拟需要解决的问题，省内外的相关做法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解决该场景需求的数据来源、模型选型、算力支撑和AI应用的相关需求，拟采用的路径和方法以及预计达到的成效</w:t>
            </w:r>
            <w:r>
              <w:rPr>
                <w:rFonts w:hint="eastAsia" w:ascii="Times New Roman" w:hAnsi="Times New Roman" w:eastAsia="FangSong_GB2312"/>
                <w:sz w:val="24"/>
                <w:lang w:val="en-US" w:eastAsia="zh-CN"/>
              </w:rPr>
              <w:t>等）</w:t>
            </w:r>
          </w:p>
        </w:tc>
      </w:tr>
      <w:tr w14:paraId="413E0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2168" w:type="dxa"/>
            <w:vAlign w:val="center"/>
          </w:tcPr>
          <w:p w14:paraId="5C84F33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现有工作基础</w:t>
            </w:r>
          </w:p>
          <w:p w14:paraId="5CC4056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（如有）</w:t>
            </w:r>
          </w:p>
        </w:tc>
        <w:tc>
          <w:tcPr>
            <w:tcW w:w="7471" w:type="dxa"/>
            <w:gridSpan w:val="4"/>
            <w:vAlign w:val="center"/>
          </w:tcPr>
          <w:p w14:paraId="04761B2F">
            <w:pPr>
              <w:keepNext/>
              <w:widowControl/>
              <w:autoSpaceDE w:val="0"/>
              <w:autoSpaceDN w:val="0"/>
              <w:spacing w:after="0" w:line="340" w:lineRule="exact"/>
              <w:textAlignment w:val="baseline"/>
              <w:rPr>
                <w:rFonts w:hint="eastAsia" w:ascii="Times New Roman" w:hAnsi="Times New Roman" w:eastAsia="FangSong_GB2312"/>
                <w:spacing w:val="14"/>
                <w:sz w:val="24"/>
                <w:lang w:eastAsia="zh-CN"/>
              </w:rPr>
            </w:pPr>
            <w:r>
              <w:rPr>
                <w:rFonts w:hint="eastAsia" w:ascii="Times New Roman" w:hAnsi="Times New Roman" w:eastAsia="FangSong_GB2312"/>
                <w:sz w:val="24"/>
                <w:lang w:val="en-US" w:eastAsia="zh-CN"/>
              </w:rPr>
              <w:t>（目前项目进展情况，包括工作举措、已完成的工作成效，以及预计投资金额和项目开展计划等）</w:t>
            </w:r>
          </w:p>
        </w:tc>
      </w:tr>
      <w:tr w14:paraId="3FCA1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2168" w:type="dxa"/>
            <w:vAlign w:val="center"/>
          </w:tcPr>
          <w:p w14:paraId="26005BDE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附件清单</w:t>
            </w:r>
          </w:p>
        </w:tc>
        <w:tc>
          <w:tcPr>
            <w:tcW w:w="7471" w:type="dxa"/>
            <w:gridSpan w:val="4"/>
            <w:vAlign w:val="center"/>
          </w:tcPr>
          <w:p w14:paraId="33697C7A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right="4" w:rightChars="0" w:firstLine="3" w:firstLineChars="0"/>
              <w:jc w:val="both"/>
              <w:rPr>
                <w:rFonts w:hint="eastAsia" w:ascii="Times New Roman" w:hAnsi="Times New Roman" w:eastAsia="FangSong_GB2312"/>
                <w:spacing w:val="14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如有佐证材料请列明清单</w:t>
            </w:r>
          </w:p>
        </w:tc>
      </w:tr>
      <w:tr w14:paraId="72412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9639" w:type="dxa"/>
            <w:gridSpan w:val="5"/>
            <w:vAlign w:val="center"/>
          </w:tcPr>
          <w:p w14:paraId="3C86C463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联系方式</w:t>
            </w:r>
          </w:p>
        </w:tc>
      </w:tr>
      <w:tr w14:paraId="37ECD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409" w:type="dxa"/>
            <w:gridSpan w:val="2"/>
            <w:vAlign w:val="center"/>
          </w:tcPr>
          <w:p w14:paraId="45010ED5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姓名</w:t>
            </w:r>
          </w:p>
        </w:tc>
        <w:tc>
          <w:tcPr>
            <w:tcW w:w="2410" w:type="dxa"/>
            <w:vAlign w:val="center"/>
          </w:tcPr>
          <w:p w14:paraId="7E776FD4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410" w:type="dxa"/>
            <w:vAlign w:val="center"/>
          </w:tcPr>
          <w:p w14:paraId="67FAAE43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职务</w:t>
            </w:r>
          </w:p>
        </w:tc>
        <w:tc>
          <w:tcPr>
            <w:tcW w:w="2410" w:type="dxa"/>
            <w:vAlign w:val="center"/>
          </w:tcPr>
          <w:p w14:paraId="29C26E29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 w14:paraId="1E913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409" w:type="dxa"/>
            <w:gridSpan w:val="2"/>
            <w:vAlign w:val="center"/>
          </w:tcPr>
          <w:p w14:paraId="3E5AB27A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邮箱</w:t>
            </w:r>
          </w:p>
        </w:tc>
        <w:tc>
          <w:tcPr>
            <w:tcW w:w="2410" w:type="dxa"/>
            <w:vAlign w:val="center"/>
          </w:tcPr>
          <w:p w14:paraId="365533F5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410" w:type="dxa"/>
            <w:vAlign w:val="center"/>
          </w:tcPr>
          <w:p w14:paraId="019C081E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手机</w:t>
            </w:r>
          </w:p>
        </w:tc>
        <w:tc>
          <w:tcPr>
            <w:tcW w:w="2410" w:type="dxa"/>
            <w:vAlign w:val="center"/>
          </w:tcPr>
          <w:p w14:paraId="64CB000D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</w:tbl>
    <w:p w14:paraId="7DC72216">
      <w:pPr>
        <w:pStyle w:val="2"/>
        <w:rPr>
          <w:rFonts w:hint="eastAsia"/>
          <w:lang w:val="en-US" w:eastAsia="zh-CN"/>
        </w:rPr>
      </w:pPr>
    </w:p>
    <w:p w14:paraId="58B22E3C">
      <w:pPr>
        <w:snapToGrid w:val="0"/>
        <w:spacing w:line="600" w:lineRule="exact"/>
        <w:rPr>
          <w:rFonts w:hint="eastAsia" w:ascii="FangSong_GB2312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45267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  <w:t>福建省住建领域人工智能应用</w:t>
      </w:r>
    </w:p>
    <w:p w14:paraId="61FA6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  <w:t>解决方案申报表</w:t>
      </w:r>
    </w:p>
    <w:p w14:paraId="7586F106">
      <w:pPr>
        <w:spacing w:line="560" w:lineRule="exac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报送</w:t>
      </w:r>
      <w:r>
        <w:rPr>
          <w:rFonts w:hint="eastAsia" w:ascii="黑体" w:hAnsi="黑体" w:eastAsia="黑体" w:cs="黑体"/>
          <w:sz w:val="24"/>
          <w:szCs w:val="24"/>
        </w:rPr>
        <w:t>单位（盖章）：</w:t>
      </w:r>
    </w:p>
    <w:tbl>
      <w:tblPr>
        <w:tblStyle w:val="10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8"/>
        <w:gridCol w:w="241"/>
        <w:gridCol w:w="2410"/>
        <w:gridCol w:w="2410"/>
        <w:gridCol w:w="2410"/>
      </w:tblGrid>
      <w:tr w14:paraId="5A83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639" w:type="dxa"/>
            <w:gridSpan w:val="5"/>
            <w:vAlign w:val="center"/>
          </w:tcPr>
          <w:p w14:paraId="52E15D78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default" w:ascii="Times New Roman" w:hAnsi="Times New Roman" w:eastAsia="FangSong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单位信息</w:t>
            </w:r>
          </w:p>
        </w:tc>
      </w:tr>
      <w:tr w14:paraId="25237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68" w:type="dxa"/>
            <w:vAlign w:val="center"/>
          </w:tcPr>
          <w:p w14:paraId="688D0F6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</w:rPr>
              <w:t>单位名称</w:t>
            </w:r>
          </w:p>
        </w:tc>
        <w:tc>
          <w:tcPr>
            <w:tcW w:w="7471" w:type="dxa"/>
            <w:gridSpan w:val="4"/>
            <w:vAlign w:val="center"/>
          </w:tcPr>
          <w:p w14:paraId="031E385D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FangSong_GB2312"/>
                <w:sz w:val="24"/>
              </w:rPr>
            </w:pPr>
          </w:p>
        </w:tc>
      </w:tr>
      <w:tr w14:paraId="27F16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exact"/>
          <w:jc w:val="center"/>
        </w:trPr>
        <w:tc>
          <w:tcPr>
            <w:tcW w:w="2168" w:type="dxa"/>
            <w:vAlign w:val="center"/>
          </w:tcPr>
          <w:p w14:paraId="33003AAA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</w:rPr>
              <w:t>单位</w:t>
            </w:r>
            <w:r>
              <w:rPr>
                <w:rFonts w:hint="eastAsia" w:ascii="黑体" w:hAnsi="黑体" w:eastAsia="黑体" w:cs="黑体"/>
                <w:spacing w:val="-2"/>
                <w:sz w:val="24"/>
                <w:lang w:eastAsia="zh-CN"/>
              </w:rPr>
              <w:t>类型</w:t>
            </w:r>
          </w:p>
        </w:tc>
        <w:tc>
          <w:tcPr>
            <w:tcW w:w="7471" w:type="dxa"/>
            <w:gridSpan w:val="4"/>
            <w:vAlign w:val="center"/>
          </w:tcPr>
          <w:p w14:paraId="306583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□管理部门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□行业协会（学会）     □科研单位          </w:t>
            </w:r>
          </w:p>
          <w:p w14:paraId="716172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□大专院校        □企业                 □其他（请注明）：</w:t>
            </w:r>
          </w:p>
          <w:p w14:paraId="262F314D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Times New Roman" w:hAnsi="Times New Roman" w:eastAsia="FangSong_GB2312"/>
                <w:sz w:val="24"/>
              </w:rPr>
            </w:pPr>
          </w:p>
        </w:tc>
      </w:tr>
      <w:tr w14:paraId="11F89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exact"/>
          <w:jc w:val="center"/>
        </w:trPr>
        <w:tc>
          <w:tcPr>
            <w:tcW w:w="2168" w:type="dxa"/>
            <w:vAlign w:val="center"/>
          </w:tcPr>
          <w:p w14:paraId="3267FB2E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2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lang w:eastAsia="zh-CN"/>
              </w:rPr>
              <w:t>单位简介</w:t>
            </w:r>
          </w:p>
        </w:tc>
        <w:tc>
          <w:tcPr>
            <w:tcW w:w="7471" w:type="dxa"/>
            <w:gridSpan w:val="4"/>
            <w:vAlign w:val="center"/>
          </w:tcPr>
          <w:p w14:paraId="2E4288CB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Times New Roman" w:hAnsi="Times New Roman" w:eastAsia="FangSong_GB2312"/>
                <w:sz w:val="24"/>
              </w:rPr>
            </w:pPr>
            <w:r>
              <w:rPr>
                <w:rFonts w:hint="eastAsia" w:ascii="Times New Roman" w:hAnsi="Times New Roman" w:eastAsia="FangSong_GB2312"/>
                <w:sz w:val="24"/>
                <w:lang w:val="en-US" w:eastAsia="zh-CN"/>
              </w:rPr>
              <w:t>（主营业务、主要产品、技术优势、研发能力、重点客户等基本情况，联合体请列出所有成员单位。）</w:t>
            </w:r>
          </w:p>
        </w:tc>
      </w:tr>
      <w:tr w14:paraId="4BBB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9639" w:type="dxa"/>
            <w:gridSpan w:val="5"/>
            <w:vAlign w:val="center"/>
          </w:tcPr>
          <w:p w14:paraId="425ED61F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ascii="Times New Roman" w:hAnsi="Times New Roman" w:eastAsia="FangSong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场景信息</w:t>
            </w:r>
          </w:p>
        </w:tc>
      </w:tr>
      <w:tr w14:paraId="6DB9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exact"/>
          <w:jc w:val="center"/>
        </w:trPr>
        <w:tc>
          <w:tcPr>
            <w:tcW w:w="2168" w:type="dxa"/>
            <w:vAlign w:val="center"/>
          </w:tcPr>
          <w:p w14:paraId="08E3EC9A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场景</w:t>
            </w:r>
            <w:r>
              <w:rPr>
                <w:rFonts w:hint="eastAsia" w:ascii="黑体" w:hAnsi="黑体" w:eastAsia="黑体" w:cs="黑体"/>
                <w:sz w:val="24"/>
              </w:rPr>
              <w:t>名称</w:t>
            </w:r>
          </w:p>
        </w:tc>
        <w:tc>
          <w:tcPr>
            <w:tcW w:w="7471" w:type="dxa"/>
            <w:gridSpan w:val="4"/>
            <w:vAlign w:val="center"/>
          </w:tcPr>
          <w:p w14:paraId="599177C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FangSong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FangSong_GB2312"/>
                <w:sz w:val="24"/>
                <w:lang w:val="en-US" w:eastAsia="zh-CN"/>
              </w:rPr>
              <w:t>围绕行业需要，将需求场景核心内容提炼成一句话，例如“推动XX场景实现XX（成效），或XX（单位）应用XX技术（人工智能的具体技术）打造XX产品/服务实现XX（成效）”。（50字以内）</w:t>
            </w:r>
          </w:p>
        </w:tc>
      </w:tr>
      <w:tr w14:paraId="58A42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exact"/>
          <w:jc w:val="center"/>
        </w:trPr>
        <w:tc>
          <w:tcPr>
            <w:tcW w:w="2168" w:type="dxa"/>
            <w:vAlign w:val="center"/>
          </w:tcPr>
          <w:p w14:paraId="3650982A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场景类型</w:t>
            </w:r>
          </w:p>
        </w:tc>
        <w:tc>
          <w:tcPr>
            <w:tcW w:w="7471" w:type="dxa"/>
            <w:gridSpan w:val="4"/>
            <w:vAlign w:val="center"/>
          </w:tcPr>
          <w:p w14:paraId="158C42B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数字住建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相关方向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： </w:t>
            </w:r>
          </w:p>
          <w:p w14:paraId="360FD4E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□数字工程  □数字住房 □数字城市 □数字村镇 □数字政务</w:t>
            </w:r>
          </w:p>
          <w:p w14:paraId="04015A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人工智能要素： </w:t>
            </w:r>
          </w:p>
          <w:p w14:paraId="4485163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□数据集 □算力服务 □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AI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模型  □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AI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应用</w:t>
            </w:r>
          </w:p>
          <w:p w14:paraId="64F905B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FangSong_GB2312"/>
                <w:sz w:val="24"/>
              </w:rPr>
            </w:pPr>
          </w:p>
        </w:tc>
      </w:tr>
      <w:tr w14:paraId="7C45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2168" w:type="dxa"/>
            <w:vAlign w:val="center"/>
          </w:tcPr>
          <w:p w14:paraId="45832A7D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场景概述</w:t>
            </w:r>
          </w:p>
        </w:tc>
        <w:tc>
          <w:tcPr>
            <w:tcW w:w="7471" w:type="dxa"/>
            <w:gridSpan w:val="4"/>
            <w:vAlign w:val="center"/>
          </w:tcPr>
          <w:p w14:paraId="5B5BAD04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FangSong_GB2312"/>
                <w:i/>
                <w:iCs/>
                <w:sz w:val="24"/>
              </w:rPr>
            </w:pPr>
            <w:r>
              <w:rPr>
                <w:rFonts w:hint="eastAsia" w:ascii="Times New Roman" w:hAnsi="Times New Roman" w:eastAsia="FangSong_GB2312"/>
                <w:sz w:val="24"/>
                <w:lang w:val="en-US" w:eastAsia="zh-CN"/>
              </w:rPr>
              <w:t>（简述行业现状、拟解决的问题，项目采用的实施路径和具体完成时间和成效等）</w:t>
            </w:r>
          </w:p>
        </w:tc>
      </w:tr>
      <w:tr w14:paraId="1F2D3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2168" w:type="dxa"/>
            <w:vAlign w:val="center"/>
          </w:tcPr>
          <w:p w14:paraId="7EDE056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关键技术</w:t>
            </w:r>
          </w:p>
          <w:p w14:paraId="4BEEAE7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黑体" w:hAnsi="黑体" w:eastAsia="黑体" w:cs="黑体"/>
                <w:spacing w:val="3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和创新点</w:t>
            </w:r>
          </w:p>
        </w:tc>
        <w:tc>
          <w:tcPr>
            <w:tcW w:w="7471" w:type="dxa"/>
            <w:gridSpan w:val="4"/>
            <w:vAlign w:val="center"/>
          </w:tcPr>
          <w:p w14:paraId="41E08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500" w:lineRule="exact"/>
              <w:ind w:left="0" w:leftChars="0"/>
              <w:jc w:val="center"/>
              <w:textAlignment w:val="auto"/>
              <w:rPr>
                <w:rFonts w:ascii="Times New Roman" w:hAnsi="Times New Roman" w:eastAsia="FangSong_GB2312"/>
                <w:spacing w:val="3"/>
                <w:sz w:val="24"/>
              </w:rPr>
            </w:pPr>
            <w:r>
              <w:rPr>
                <w:rFonts w:hint="eastAsia" w:ascii="Times New Roman" w:hAnsi="Times New Roman" w:eastAsia="FangSong_GB2312"/>
                <w:sz w:val="24"/>
                <w:lang w:val="en-US" w:eastAsia="zh-CN"/>
              </w:rPr>
              <w:t>（简述场景应用人工智能核心技术情况，如模型数据来源、模型实现、算力需求、AI应用等，具体应用过程中的创新成果等）</w:t>
            </w:r>
          </w:p>
        </w:tc>
      </w:tr>
      <w:tr w14:paraId="73F4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2168" w:type="dxa"/>
            <w:vAlign w:val="center"/>
          </w:tcPr>
          <w:p w14:paraId="4796EB5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应用成效</w:t>
            </w:r>
          </w:p>
        </w:tc>
        <w:tc>
          <w:tcPr>
            <w:tcW w:w="7471" w:type="dxa"/>
            <w:gridSpan w:val="4"/>
            <w:vAlign w:val="center"/>
          </w:tcPr>
          <w:p w14:paraId="54400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 w:leftChars="0"/>
              <w:jc w:val="both"/>
              <w:textAlignment w:val="auto"/>
              <w:rPr>
                <w:rFonts w:ascii="Times New Roman" w:hAnsi="Times New Roman" w:eastAsia="FangSong_GB2312"/>
                <w:spacing w:val="3"/>
                <w:sz w:val="24"/>
              </w:rPr>
            </w:pPr>
            <w:r>
              <w:rPr>
                <w:rFonts w:hint="eastAsia" w:ascii="Times New Roman" w:hAnsi="Times New Roman" w:eastAsia="FangSong_GB2312"/>
                <w:sz w:val="24"/>
                <w:lang w:val="en-US" w:eastAsia="zh-CN"/>
              </w:rPr>
              <w:t>（该解决方案在解决住建行业难点痛点，成本节约、流程再造、效率提升、模式创新、经济社会效益等方面的应用成效以及实际应用案例）</w:t>
            </w:r>
          </w:p>
        </w:tc>
      </w:tr>
      <w:tr w14:paraId="3939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168" w:type="dxa"/>
            <w:vAlign w:val="center"/>
          </w:tcPr>
          <w:p w14:paraId="6F95ACC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5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附件清单</w:t>
            </w:r>
          </w:p>
        </w:tc>
        <w:tc>
          <w:tcPr>
            <w:tcW w:w="7471" w:type="dxa"/>
            <w:gridSpan w:val="4"/>
            <w:vAlign w:val="center"/>
          </w:tcPr>
          <w:p w14:paraId="2874C8BF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right="4" w:rightChars="0" w:firstLine="3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spacing w:val="-5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FangSong_GB2312" w:cstheme="minorBidi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如有佐证材料请列明清单。</w:t>
            </w:r>
          </w:p>
        </w:tc>
      </w:tr>
      <w:tr w14:paraId="141B5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9639" w:type="dxa"/>
            <w:gridSpan w:val="5"/>
            <w:vAlign w:val="center"/>
          </w:tcPr>
          <w:p w14:paraId="71ED3845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联系方式</w:t>
            </w:r>
          </w:p>
        </w:tc>
      </w:tr>
      <w:tr w14:paraId="16C78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2409" w:type="dxa"/>
            <w:gridSpan w:val="2"/>
            <w:vAlign w:val="center"/>
          </w:tcPr>
          <w:p w14:paraId="61EE912A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姓名</w:t>
            </w:r>
          </w:p>
        </w:tc>
        <w:tc>
          <w:tcPr>
            <w:tcW w:w="2410" w:type="dxa"/>
            <w:vAlign w:val="center"/>
          </w:tcPr>
          <w:p w14:paraId="7BBB95E5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410" w:type="dxa"/>
            <w:vAlign w:val="center"/>
          </w:tcPr>
          <w:p w14:paraId="14370A75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职务</w:t>
            </w:r>
          </w:p>
        </w:tc>
        <w:tc>
          <w:tcPr>
            <w:tcW w:w="2410" w:type="dxa"/>
            <w:vAlign w:val="center"/>
          </w:tcPr>
          <w:p w14:paraId="315E5660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 w14:paraId="6B80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2409" w:type="dxa"/>
            <w:gridSpan w:val="2"/>
            <w:vAlign w:val="center"/>
          </w:tcPr>
          <w:p w14:paraId="5935F942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邮箱</w:t>
            </w:r>
          </w:p>
        </w:tc>
        <w:tc>
          <w:tcPr>
            <w:tcW w:w="2410" w:type="dxa"/>
            <w:vAlign w:val="center"/>
          </w:tcPr>
          <w:p w14:paraId="53D2B547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410" w:type="dxa"/>
            <w:vAlign w:val="center"/>
          </w:tcPr>
          <w:p w14:paraId="2461B05D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手机</w:t>
            </w:r>
          </w:p>
        </w:tc>
        <w:tc>
          <w:tcPr>
            <w:tcW w:w="2410" w:type="dxa"/>
            <w:vAlign w:val="center"/>
          </w:tcPr>
          <w:p w14:paraId="611C3F28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</w:tbl>
    <w:p w14:paraId="5173BDCC">
      <w:pPr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4"/>
          <w:cols w:space="425" w:num="1"/>
          <w:docGrid w:type="lines" w:linePitch="312" w:charSpace="0"/>
        </w:sectPr>
      </w:pPr>
    </w:p>
    <w:p w14:paraId="373F7278">
      <w:pPr>
        <w:pStyle w:val="15"/>
        <w:spacing w:line="600" w:lineRule="exact"/>
        <w:ind w:left="0" w:leftChars="0" w:firstLine="0" w:firstLineChar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135D4207">
      <w:pPr>
        <w:rPr>
          <w:rFonts w:hint="default"/>
          <w:lang w:val="en-US" w:eastAsia="zh-CN"/>
        </w:rPr>
      </w:pPr>
    </w:p>
    <w:p w14:paraId="4080E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  <w:t>福建省住建领域人工智能应用场景需求汇总推荐表</w:t>
      </w:r>
    </w:p>
    <w:p w14:paraId="73DED3E8">
      <w:pPr>
        <w:adjustRightInd w:val="0"/>
        <w:snapToGrid w:val="0"/>
        <w:spacing w:line="360" w:lineRule="auto"/>
        <w:rPr>
          <w:rFonts w:hint="eastAsia" w:ascii="Times New Roman" w:hAnsi="Times New Roman" w:eastAsia="仿宋_GB2312" w:cs="Times New Roman"/>
          <w:szCs w:val="21"/>
          <w:lang w:eastAsia="zh-CN"/>
        </w:rPr>
      </w:pPr>
    </w:p>
    <w:p w14:paraId="043DE2E0">
      <w:pPr>
        <w:adjustRightInd w:val="0"/>
        <w:snapToGrid w:val="0"/>
        <w:spacing w:line="240" w:lineRule="auto"/>
        <w:jc w:val="both"/>
        <w:rPr>
          <w:rFonts w:hint="default" w:ascii="黑体" w:hAnsi="黑体" w:eastAsia="黑体" w:cs="黑体"/>
          <w:spacing w:val="-2"/>
          <w:sz w:val="24"/>
          <w:lang w:eastAsia="zh-CN"/>
        </w:rPr>
      </w:pPr>
      <w:r>
        <w:rPr>
          <w:rFonts w:hint="eastAsia" w:ascii="黑体" w:hAnsi="黑体" w:eastAsia="黑体" w:cs="黑体"/>
          <w:spacing w:val="-2"/>
          <w:sz w:val="24"/>
          <w:lang w:eastAsia="zh-CN"/>
        </w:rPr>
        <w:t>推荐单位</w:t>
      </w:r>
      <w:r>
        <w:rPr>
          <w:rFonts w:hint="default" w:ascii="黑体" w:hAnsi="黑体" w:eastAsia="黑体" w:cs="黑体"/>
          <w:spacing w:val="-2"/>
          <w:sz w:val="24"/>
          <w:lang w:eastAsia="zh-CN"/>
        </w:rPr>
        <w:t>（公章）：</w:t>
      </w:r>
      <w:r>
        <w:rPr>
          <w:rFonts w:hint="eastAsia" w:ascii="黑体" w:hAnsi="黑体" w:eastAsia="黑体" w:cs="黑体"/>
          <w:spacing w:val="-2"/>
          <w:sz w:val="24"/>
          <w:lang w:val="en-US" w:eastAsia="zh-CN"/>
        </w:rPr>
        <w:t xml:space="preserve">                                                                                 </w:t>
      </w:r>
      <w:r>
        <w:rPr>
          <w:rFonts w:hint="default" w:ascii="黑体" w:hAnsi="黑体" w:eastAsia="黑体" w:cs="黑体"/>
          <w:spacing w:val="-2"/>
          <w:sz w:val="24"/>
          <w:lang w:eastAsia="zh-CN"/>
        </w:rPr>
        <w:t>日期：</w:t>
      </w:r>
    </w:p>
    <w:p w14:paraId="37933647">
      <w:pPr>
        <w:pStyle w:val="15"/>
        <w:rPr>
          <w:rFonts w:hint="eastAsia" w:eastAsia="仿宋_GB2312"/>
          <w:lang w:val="en-US" w:eastAsia="zh-CN"/>
        </w:rPr>
      </w:pPr>
    </w:p>
    <w:tbl>
      <w:tblPr>
        <w:tblStyle w:val="10"/>
        <w:tblW w:w="13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403"/>
        <w:gridCol w:w="895"/>
        <w:gridCol w:w="2360"/>
        <w:gridCol w:w="8508"/>
      </w:tblGrid>
      <w:tr w14:paraId="258F9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790" w:type="dxa"/>
            <w:vAlign w:val="center"/>
          </w:tcPr>
          <w:p w14:paraId="26C06F33">
            <w:pPr>
              <w:adjustRightInd w:val="0"/>
              <w:snapToGrid w:val="0"/>
              <w:spacing w:line="240" w:lineRule="auto"/>
              <w:jc w:val="center"/>
              <w:rPr>
                <w:rFonts w:hint="default" w:ascii="黑体" w:hAnsi="黑体" w:eastAsia="黑体" w:cs="黑体"/>
                <w:spacing w:val="-2"/>
                <w:sz w:val="24"/>
              </w:rPr>
            </w:pPr>
            <w:r>
              <w:rPr>
                <w:rFonts w:hint="default" w:ascii="黑体" w:hAnsi="黑体" w:eastAsia="黑体" w:cs="黑体"/>
                <w:spacing w:val="-2"/>
                <w:sz w:val="24"/>
              </w:rPr>
              <w:t>序号</w:t>
            </w:r>
          </w:p>
        </w:tc>
        <w:tc>
          <w:tcPr>
            <w:tcW w:w="1403" w:type="dxa"/>
            <w:vAlign w:val="center"/>
          </w:tcPr>
          <w:p w14:paraId="3F4105CE">
            <w:pPr>
              <w:adjustRightInd w:val="0"/>
              <w:snapToGrid w:val="0"/>
              <w:spacing w:line="240" w:lineRule="auto"/>
              <w:jc w:val="center"/>
              <w:rPr>
                <w:rFonts w:hint="default" w:ascii="黑体" w:hAnsi="黑体" w:eastAsia="黑体" w:cs="黑体"/>
                <w:spacing w:val="-2"/>
                <w:sz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lang w:val="en-US" w:eastAsia="zh-CN"/>
              </w:rPr>
              <w:t>场景类型</w:t>
            </w:r>
          </w:p>
        </w:tc>
        <w:tc>
          <w:tcPr>
            <w:tcW w:w="895" w:type="dxa"/>
            <w:vAlign w:val="center"/>
          </w:tcPr>
          <w:p w14:paraId="63BBE549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pacing w:val="-2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lang w:eastAsia="zh-CN"/>
              </w:rPr>
              <w:t>场景名称</w:t>
            </w:r>
          </w:p>
        </w:tc>
        <w:tc>
          <w:tcPr>
            <w:tcW w:w="2360" w:type="dxa"/>
            <w:vAlign w:val="center"/>
          </w:tcPr>
          <w:p w14:paraId="310A2D4D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pacing w:val="-2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lang w:eastAsia="zh-CN"/>
              </w:rPr>
              <w:t>申报单位</w:t>
            </w:r>
          </w:p>
          <w:p w14:paraId="75DAA609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-2"/>
                <w:sz w:val="24"/>
                <w:lang w:val="en-US" w:eastAsia="zh-CN"/>
              </w:rPr>
              <w:t>联系人/联系方式</w:t>
            </w:r>
            <w:r>
              <w:rPr>
                <w:rFonts w:hint="eastAsia" w:ascii="黑体" w:hAnsi="黑体" w:eastAsia="黑体" w:cs="黑体"/>
                <w:spacing w:val="-2"/>
                <w:sz w:val="24"/>
                <w:lang w:eastAsia="zh-CN"/>
              </w:rPr>
              <w:t>）</w:t>
            </w:r>
          </w:p>
        </w:tc>
        <w:tc>
          <w:tcPr>
            <w:tcW w:w="8508" w:type="dxa"/>
            <w:vAlign w:val="center"/>
          </w:tcPr>
          <w:p w14:paraId="0FC6DD4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场景需求概述</w:t>
            </w:r>
          </w:p>
        </w:tc>
      </w:tr>
      <w:tr w14:paraId="5AD70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90" w:type="dxa"/>
            <w:vAlign w:val="center"/>
          </w:tcPr>
          <w:p w14:paraId="4096606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  <w:p w14:paraId="4A75F27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624BA0F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7B2624B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2360" w:type="dxa"/>
            <w:vAlign w:val="center"/>
          </w:tcPr>
          <w:p w14:paraId="494EC90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508" w:type="dxa"/>
            <w:vAlign w:val="center"/>
          </w:tcPr>
          <w:p w14:paraId="047BBCC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FangSong_GB2312"/>
                <w:i/>
                <w:iCs/>
                <w:spacing w:val="7"/>
                <w:sz w:val="24"/>
              </w:rPr>
              <w:t>需重点描述项目中与人工智能技术</w:t>
            </w:r>
            <w:r>
              <w:rPr>
                <w:rFonts w:hint="eastAsia" w:ascii="Times New Roman" w:hAnsi="Times New Roman" w:eastAsia="FangSong_GB2312"/>
                <w:i/>
                <w:iCs/>
                <w:spacing w:val="7"/>
                <w:sz w:val="24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FangSong_GB2312"/>
                <w:i/>
                <w:iCs/>
                <w:spacing w:val="7"/>
                <w:sz w:val="24"/>
              </w:rPr>
              <w:t>相关</w:t>
            </w:r>
            <w:r>
              <w:rPr>
                <w:rFonts w:hint="eastAsia" w:ascii="Times New Roman" w:hAnsi="Times New Roman" w:eastAsia="FangSong_GB2312"/>
                <w:i/>
                <w:iCs/>
                <w:spacing w:val="7"/>
                <w:sz w:val="24"/>
                <w:lang w:val="en-US" w:eastAsia="zh-CN"/>
              </w:rPr>
              <w:t>需求</w:t>
            </w:r>
          </w:p>
        </w:tc>
      </w:tr>
      <w:tr w14:paraId="0A07A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90" w:type="dxa"/>
            <w:vAlign w:val="center"/>
          </w:tcPr>
          <w:p w14:paraId="0A153D6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5DFC46E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21BDCC3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2360" w:type="dxa"/>
            <w:vAlign w:val="center"/>
          </w:tcPr>
          <w:p w14:paraId="6470DE7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508" w:type="dxa"/>
            <w:vAlign w:val="center"/>
          </w:tcPr>
          <w:p w14:paraId="46E5C0D4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FangSong_GB2312"/>
                <w:i/>
                <w:iCs/>
                <w:spacing w:val="7"/>
                <w:sz w:val="24"/>
              </w:rPr>
            </w:pPr>
          </w:p>
        </w:tc>
      </w:tr>
      <w:tr w14:paraId="773E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90" w:type="dxa"/>
            <w:vAlign w:val="center"/>
          </w:tcPr>
          <w:p w14:paraId="78CBD40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7B85EBE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25888E5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2360" w:type="dxa"/>
            <w:vAlign w:val="center"/>
          </w:tcPr>
          <w:p w14:paraId="6008A3B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508" w:type="dxa"/>
            <w:vAlign w:val="center"/>
          </w:tcPr>
          <w:p w14:paraId="17782EB8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FangSong_GB2312"/>
                <w:i/>
                <w:iCs/>
                <w:spacing w:val="7"/>
                <w:sz w:val="24"/>
              </w:rPr>
            </w:pPr>
          </w:p>
        </w:tc>
      </w:tr>
      <w:tr w14:paraId="505BC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90" w:type="dxa"/>
            <w:vAlign w:val="center"/>
          </w:tcPr>
          <w:p w14:paraId="09D8976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574ECD7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06D2E0B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2360" w:type="dxa"/>
            <w:vAlign w:val="center"/>
          </w:tcPr>
          <w:p w14:paraId="56DA8FB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508" w:type="dxa"/>
            <w:vAlign w:val="center"/>
          </w:tcPr>
          <w:p w14:paraId="17D0F465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FangSong_GB2312"/>
                <w:i/>
                <w:iCs/>
                <w:spacing w:val="7"/>
                <w:sz w:val="24"/>
              </w:rPr>
            </w:pPr>
          </w:p>
        </w:tc>
      </w:tr>
      <w:tr w14:paraId="4491B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90" w:type="dxa"/>
            <w:vAlign w:val="center"/>
          </w:tcPr>
          <w:p w14:paraId="02E009E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23CB488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1D9E69A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2360" w:type="dxa"/>
            <w:vAlign w:val="center"/>
          </w:tcPr>
          <w:p w14:paraId="3E15EA9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508" w:type="dxa"/>
            <w:vAlign w:val="center"/>
          </w:tcPr>
          <w:p w14:paraId="77739135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FangSong_GB2312"/>
                <w:i/>
                <w:iCs/>
                <w:spacing w:val="7"/>
                <w:sz w:val="24"/>
              </w:rPr>
            </w:pPr>
          </w:p>
        </w:tc>
      </w:tr>
      <w:tr w14:paraId="4A712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90" w:type="dxa"/>
            <w:vAlign w:val="center"/>
          </w:tcPr>
          <w:p w14:paraId="088F117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5463269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6B478CF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2360" w:type="dxa"/>
            <w:vAlign w:val="center"/>
          </w:tcPr>
          <w:p w14:paraId="4900A29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508" w:type="dxa"/>
            <w:vAlign w:val="center"/>
          </w:tcPr>
          <w:p w14:paraId="0F87FD35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FangSong_GB2312"/>
                <w:i/>
                <w:iCs/>
                <w:spacing w:val="7"/>
                <w:sz w:val="24"/>
              </w:rPr>
            </w:pPr>
          </w:p>
        </w:tc>
      </w:tr>
    </w:tbl>
    <w:p w14:paraId="662080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01B7F661">
      <w:pPr>
        <w:pStyle w:val="15"/>
        <w:spacing w:line="600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49AE17B7">
      <w:pPr>
        <w:pStyle w:val="14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  <w:t>福建省住建领域人工智能应用解决方案汇总推荐表</w:t>
      </w:r>
    </w:p>
    <w:p w14:paraId="2AB1935E">
      <w:pPr>
        <w:pStyle w:val="15"/>
        <w:rPr>
          <w:rFonts w:hint="default"/>
          <w:lang w:val="en-US" w:eastAsia="zh-CN"/>
        </w:rPr>
      </w:pPr>
    </w:p>
    <w:p w14:paraId="7AC123F2">
      <w:pPr>
        <w:adjustRightInd w:val="0"/>
        <w:snapToGrid w:val="0"/>
        <w:spacing w:line="240" w:lineRule="auto"/>
        <w:jc w:val="both"/>
        <w:rPr>
          <w:rFonts w:hint="default" w:ascii="黑体" w:hAnsi="黑体" w:eastAsia="黑体" w:cs="黑体"/>
          <w:spacing w:val="-2"/>
          <w:sz w:val="24"/>
          <w:lang w:eastAsia="zh-CN"/>
        </w:rPr>
      </w:pPr>
      <w:r>
        <w:rPr>
          <w:rFonts w:hint="eastAsia" w:ascii="黑体" w:hAnsi="黑体" w:eastAsia="黑体" w:cs="黑体"/>
          <w:spacing w:val="-2"/>
          <w:sz w:val="24"/>
          <w:lang w:eastAsia="zh-CN"/>
        </w:rPr>
        <w:t>推荐单位</w:t>
      </w:r>
      <w:r>
        <w:rPr>
          <w:rFonts w:hint="default" w:ascii="黑体" w:hAnsi="黑体" w:eastAsia="黑体" w:cs="黑体"/>
          <w:spacing w:val="-2"/>
          <w:sz w:val="24"/>
          <w:lang w:eastAsia="zh-CN"/>
        </w:rPr>
        <w:t>（公章）：</w:t>
      </w:r>
      <w:r>
        <w:rPr>
          <w:rFonts w:hint="eastAsia" w:ascii="黑体" w:hAnsi="黑体" w:eastAsia="黑体" w:cs="黑体"/>
          <w:spacing w:val="-2"/>
          <w:sz w:val="24"/>
          <w:lang w:val="en-US" w:eastAsia="zh-CN"/>
        </w:rPr>
        <w:t xml:space="preserve">                                                                                 </w:t>
      </w:r>
      <w:r>
        <w:rPr>
          <w:rFonts w:hint="default" w:ascii="黑体" w:hAnsi="黑体" w:eastAsia="黑体" w:cs="黑体"/>
          <w:spacing w:val="-2"/>
          <w:sz w:val="24"/>
          <w:lang w:eastAsia="zh-CN"/>
        </w:rPr>
        <w:t>日期：</w:t>
      </w:r>
    </w:p>
    <w:p w14:paraId="710CDF26">
      <w:pPr>
        <w:rPr>
          <w:rFonts w:hint="default"/>
          <w:lang w:val="en-US" w:eastAsia="zh-CN"/>
        </w:rPr>
      </w:pPr>
    </w:p>
    <w:tbl>
      <w:tblPr>
        <w:tblStyle w:val="10"/>
        <w:tblW w:w="13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403"/>
        <w:gridCol w:w="895"/>
        <w:gridCol w:w="2522"/>
        <w:gridCol w:w="8346"/>
      </w:tblGrid>
      <w:tr w14:paraId="42940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790" w:type="dxa"/>
            <w:vAlign w:val="center"/>
          </w:tcPr>
          <w:p w14:paraId="77DD68B0">
            <w:pPr>
              <w:adjustRightInd w:val="0"/>
              <w:snapToGrid w:val="0"/>
              <w:spacing w:line="240" w:lineRule="auto"/>
              <w:jc w:val="center"/>
              <w:rPr>
                <w:rFonts w:hint="default" w:ascii="黑体" w:hAnsi="黑体" w:eastAsia="黑体" w:cs="黑体"/>
                <w:spacing w:val="-2"/>
                <w:sz w:val="24"/>
              </w:rPr>
            </w:pPr>
            <w:r>
              <w:rPr>
                <w:rFonts w:hint="default" w:ascii="黑体" w:hAnsi="黑体" w:eastAsia="黑体" w:cs="黑体"/>
                <w:spacing w:val="-2"/>
                <w:sz w:val="24"/>
              </w:rPr>
              <w:t>序号</w:t>
            </w:r>
          </w:p>
        </w:tc>
        <w:tc>
          <w:tcPr>
            <w:tcW w:w="1403" w:type="dxa"/>
            <w:vAlign w:val="center"/>
          </w:tcPr>
          <w:p w14:paraId="33AF4304">
            <w:pPr>
              <w:adjustRightInd w:val="0"/>
              <w:snapToGrid w:val="0"/>
              <w:spacing w:line="240" w:lineRule="auto"/>
              <w:jc w:val="center"/>
              <w:rPr>
                <w:rFonts w:hint="default" w:ascii="黑体" w:hAnsi="黑体" w:eastAsia="黑体" w:cs="黑体"/>
                <w:spacing w:val="-2"/>
                <w:sz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lang w:val="en-US" w:eastAsia="zh-CN"/>
              </w:rPr>
              <w:t>场景类型</w:t>
            </w:r>
          </w:p>
        </w:tc>
        <w:tc>
          <w:tcPr>
            <w:tcW w:w="895" w:type="dxa"/>
            <w:vAlign w:val="center"/>
          </w:tcPr>
          <w:p w14:paraId="41853D3E">
            <w:pPr>
              <w:adjustRightInd w:val="0"/>
              <w:snapToGrid w:val="0"/>
              <w:spacing w:line="240" w:lineRule="auto"/>
              <w:jc w:val="center"/>
              <w:rPr>
                <w:rFonts w:hint="default" w:ascii="黑体" w:hAnsi="黑体" w:eastAsia="黑体" w:cs="黑体"/>
                <w:spacing w:val="-2"/>
                <w:sz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lang w:val="en-US" w:eastAsia="zh-CN"/>
              </w:rPr>
              <w:t>项目</w:t>
            </w:r>
            <w:r>
              <w:rPr>
                <w:rFonts w:hint="default" w:ascii="黑体" w:hAnsi="黑体" w:eastAsia="黑体" w:cs="黑体"/>
                <w:spacing w:val="-2"/>
                <w:sz w:val="24"/>
              </w:rPr>
              <w:t>名称</w:t>
            </w:r>
          </w:p>
        </w:tc>
        <w:tc>
          <w:tcPr>
            <w:tcW w:w="2522" w:type="dxa"/>
            <w:vAlign w:val="center"/>
          </w:tcPr>
          <w:p w14:paraId="796A409A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pacing w:val="-2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lang w:eastAsia="zh-CN"/>
              </w:rPr>
              <w:t>申报单位</w:t>
            </w:r>
          </w:p>
          <w:p w14:paraId="0E54DCA3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pacing w:val="-2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-2"/>
                <w:sz w:val="24"/>
                <w:lang w:val="en-US" w:eastAsia="zh-CN"/>
              </w:rPr>
              <w:t>联系人/联系方式</w:t>
            </w:r>
            <w:r>
              <w:rPr>
                <w:rFonts w:hint="eastAsia" w:ascii="黑体" w:hAnsi="黑体" w:eastAsia="黑体" w:cs="黑体"/>
                <w:spacing w:val="-2"/>
                <w:sz w:val="24"/>
                <w:lang w:eastAsia="zh-CN"/>
              </w:rPr>
              <w:t>）</w:t>
            </w:r>
          </w:p>
        </w:tc>
        <w:tc>
          <w:tcPr>
            <w:tcW w:w="8346" w:type="dxa"/>
            <w:vAlign w:val="center"/>
          </w:tcPr>
          <w:p w14:paraId="1B80C18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场景建设概述</w:t>
            </w:r>
          </w:p>
        </w:tc>
      </w:tr>
      <w:tr w14:paraId="7F14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790" w:type="dxa"/>
            <w:vAlign w:val="center"/>
          </w:tcPr>
          <w:p w14:paraId="2E59C0E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  <w:p w14:paraId="7EE83C0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6ACE192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2A33F76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14:paraId="2DB694E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346" w:type="dxa"/>
            <w:vAlign w:val="center"/>
          </w:tcPr>
          <w:p w14:paraId="61F34CA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FangSong_GB2312"/>
                <w:i/>
                <w:iCs/>
                <w:spacing w:val="7"/>
                <w:sz w:val="24"/>
              </w:rPr>
              <w:t>需重点描述项目中与人工智能技术相关的建设内容</w:t>
            </w:r>
          </w:p>
        </w:tc>
      </w:tr>
      <w:tr w14:paraId="3ED33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90" w:type="dxa"/>
            <w:vAlign w:val="center"/>
          </w:tcPr>
          <w:p w14:paraId="21EB2D3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0BADFB8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4C404A4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14:paraId="0743DD6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346" w:type="dxa"/>
            <w:vAlign w:val="center"/>
          </w:tcPr>
          <w:p w14:paraId="6CF36A56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FangSong_GB2312"/>
                <w:i/>
                <w:iCs/>
                <w:spacing w:val="7"/>
                <w:sz w:val="24"/>
              </w:rPr>
            </w:pPr>
          </w:p>
        </w:tc>
      </w:tr>
      <w:tr w14:paraId="2C0FA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90" w:type="dxa"/>
            <w:vAlign w:val="center"/>
          </w:tcPr>
          <w:p w14:paraId="6D41442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67D9E1D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1C1397F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14:paraId="45136BD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346" w:type="dxa"/>
            <w:vAlign w:val="center"/>
          </w:tcPr>
          <w:p w14:paraId="18625B45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FangSong_GB2312"/>
                <w:i/>
                <w:iCs/>
                <w:spacing w:val="7"/>
                <w:sz w:val="24"/>
              </w:rPr>
            </w:pPr>
          </w:p>
        </w:tc>
      </w:tr>
      <w:tr w14:paraId="05BA8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90" w:type="dxa"/>
            <w:vAlign w:val="center"/>
          </w:tcPr>
          <w:p w14:paraId="0297589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34BF129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3BE6C22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14:paraId="7519CB1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346" w:type="dxa"/>
            <w:vAlign w:val="center"/>
          </w:tcPr>
          <w:p w14:paraId="45F50CCF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FangSong_GB2312"/>
                <w:i/>
                <w:iCs/>
                <w:spacing w:val="7"/>
                <w:sz w:val="24"/>
              </w:rPr>
            </w:pPr>
          </w:p>
        </w:tc>
      </w:tr>
      <w:tr w14:paraId="622D9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90" w:type="dxa"/>
            <w:vAlign w:val="center"/>
          </w:tcPr>
          <w:p w14:paraId="4486960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28E2E89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1677C54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14:paraId="28E7321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346" w:type="dxa"/>
            <w:vAlign w:val="center"/>
          </w:tcPr>
          <w:p w14:paraId="58530FBB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FangSong_GB2312"/>
                <w:i/>
                <w:iCs/>
                <w:spacing w:val="7"/>
                <w:sz w:val="24"/>
              </w:rPr>
            </w:pPr>
          </w:p>
        </w:tc>
      </w:tr>
      <w:tr w14:paraId="66A83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90" w:type="dxa"/>
            <w:vAlign w:val="center"/>
          </w:tcPr>
          <w:p w14:paraId="1CB7606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0B2865A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716A597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14:paraId="3549C0D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346" w:type="dxa"/>
            <w:vAlign w:val="center"/>
          </w:tcPr>
          <w:p w14:paraId="7E5D3C09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FangSong_GB2312"/>
                <w:i/>
                <w:iCs/>
                <w:spacing w:val="7"/>
                <w:sz w:val="24"/>
              </w:rPr>
            </w:pPr>
          </w:p>
        </w:tc>
      </w:tr>
    </w:tbl>
    <w:p w14:paraId="2FE2AF3B">
      <w:pPr>
        <w:pStyle w:val="15"/>
        <w:rPr>
          <w:rFonts w:hint="eastAsia"/>
          <w:lang w:val="en-US" w:eastAsia="zh-CN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6838" w:h="11906" w:orient="landscape"/>
      <w:pgMar w:top="1134" w:right="1587" w:bottom="1134" w:left="1474" w:header="851" w:footer="850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CE3184-194C-43E3-8281-94B191A512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B9428FC7-28F0-4D3E-BE45-0449247C52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F1DD5C7-FABA-4429-8AF9-6534710B770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8990F2D-7A08-43EB-B192-4804C55E98D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F556BBCD-9616-47AE-BB07-F7B6566C222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AD63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A05DB">
                          <w:pPr>
                            <w:pStyle w:val="7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BA05DB">
                    <w:pPr>
                      <w:pStyle w:val="7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8CD81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7E9AB7">
                          <w:pPr>
                            <w:pStyle w:val="7"/>
                            <w:tabs>
                              <w:tab w:val="left" w:pos="720"/>
                            </w:tabs>
                            <w:ind w:right="210" w:rightChars="100"/>
                            <w:rPr>
                              <w:rStyle w:val="13"/>
                              <w:rFonts w:hint="eastAsia"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hint="eastAsia" w:asci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hint="eastAsia" w:asci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077C3558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7E9AB7">
                    <w:pPr>
                      <w:pStyle w:val="7"/>
                      <w:tabs>
                        <w:tab w:val="left" w:pos="720"/>
                      </w:tabs>
                      <w:ind w:right="210" w:rightChars="100"/>
                      <w:rPr>
                        <w:rStyle w:val="13"/>
                        <w:rFonts w:hint="eastAsia" w:asci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rFonts w:hint="eastAsia" w:asci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rFonts w:hint="eastAsia" w:asci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end"/>
                    </w:r>
                  </w:p>
                  <w:p w14:paraId="077C3558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7CBD6">
    <w:pPr>
      <w:pStyle w:val="7"/>
      <w:framePr w:wrap="around" w:vAnchor="text" w:hAnchor="margin" w:xAlign="outside" w:y="1"/>
      <w:ind w:firstLine="280" w:firstLineChars="100"/>
      <w:rPr>
        <w:rStyle w:val="13"/>
        <w:rFonts w:hint="eastAsia" w:ascii="宋体"/>
        <w:sz w:val="28"/>
        <w:szCs w:val="28"/>
      </w:rPr>
    </w:pPr>
    <w:r>
      <w:rPr>
        <w:rFonts w:hint="eastAsia" w:ascii="仿宋_GB2312" w:hAnsi="仿宋_GB2312" w:eastAsia="仿宋_GB2312" w:cs="仿宋_GB2312"/>
        <w:sz w:val="28"/>
        <w:szCs w:val="28"/>
      </w:rPr>
      <w:fldChar w:fldCharType="begin"/>
    </w:r>
    <w:r>
      <w:rPr>
        <w:rStyle w:val="13"/>
        <w:rFonts w:hint="eastAsia" w:ascii="仿宋_GB2312" w:hAnsi="仿宋_GB2312" w:eastAsia="仿宋_GB2312" w:cs="仿宋_GB2312"/>
        <w:sz w:val="28"/>
        <w:szCs w:val="28"/>
      </w:rPr>
      <w:instrText xml:space="preserve">PAGE  </w:instrText>
    </w:r>
    <w:r>
      <w:rPr>
        <w:rFonts w:hint="eastAsia" w:ascii="仿宋_GB2312" w:hAnsi="仿宋_GB2312" w:eastAsia="仿宋_GB2312" w:cs="仿宋_GB2312"/>
        <w:sz w:val="28"/>
        <w:szCs w:val="28"/>
      </w:rPr>
      <w:fldChar w:fldCharType="separate"/>
    </w:r>
    <w:r>
      <w:rPr>
        <w:rStyle w:val="13"/>
        <w:rFonts w:hint="eastAsia" w:ascii="仿宋_GB2312" w:hAnsi="仿宋_GB2312" w:eastAsia="仿宋_GB2312" w:cs="仿宋_GB2312"/>
        <w:sz w:val="28"/>
        <w:szCs w:val="28"/>
      </w:rPr>
      <w:t>- 2 -</w:t>
    </w:r>
    <w:r>
      <w:rPr>
        <w:rFonts w:hint="eastAsia" w:ascii="仿宋_GB2312" w:hAnsi="仿宋_GB2312" w:eastAsia="仿宋_GB2312" w:cs="仿宋_GB2312"/>
        <w:sz w:val="28"/>
        <w:szCs w:val="28"/>
      </w:rPr>
      <w:fldChar w:fldCharType="end"/>
    </w:r>
  </w:p>
  <w:p w14:paraId="6E08F918">
    <w:pPr>
      <w:pStyle w:val="7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36BF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2E70F5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2E70F5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31CEA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282AA">
    <w:pPr>
      <w:pStyle w:val="8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13CC3">
    <w:pPr>
      <w:pStyle w:val="8"/>
      <w:pBdr>
        <w:bottom w:val="none" w:color="auto" w:sz="0" w:space="0"/>
      </w:pBdr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530C"/>
    <w:rsid w:val="01FB40D3"/>
    <w:rsid w:val="022A6766"/>
    <w:rsid w:val="03E62E02"/>
    <w:rsid w:val="04482C91"/>
    <w:rsid w:val="07620DF8"/>
    <w:rsid w:val="084C5688"/>
    <w:rsid w:val="0878441D"/>
    <w:rsid w:val="093F343F"/>
    <w:rsid w:val="097C3D4B"/>
    <w:rsid w:val="0D9D24E2"/>
    <w:rsid w:val="0EA77ABC"/>
    <w:rsid w:val="0F7A2ADB"/>
    <w:rsid w:val="0F9673FF"/>
    <w:rsid w:val="116876D2"/>
    <w:rsid w:val="11EF6499"/>
    <w:rsid w:val="148F7029"/>
    <w:rsid w:val="152A4FA3"/>
    <w:rsid w:val="15502CBA"/>
    <w:rsid w:val="178A298F"/>
    <w:rsid w:val="192D6530"/>
    <w:rsid w:val="19501C4A"/>
    <w:rsid w:val="1B331129"/>
    <w:rsid w:val="1D24052A"/>
    <w:rsid w:val="200541E7"/>
    <w:rsid w:val="22412533"/>
    <w:rsid w:val="22E542B8"/>
    <w:rsid w:val="236C49D9"/>
    <w:rsid w:val="24E270DE"/>
    <w:rsid w:val="253B28B5"/>
    <w:rsid w:val="288822B5"/>
    <w:rsid w:val="2E556795"/>
    <w:rsid w:val="306A22A0"/>
    <w:rsid w:val="30BC176A"/>
    <w:rsid w:val="33A06705"/>
    <w:rsid w:val="35A26B4B"/>
    <w:rsid w:val="35D07049"/>
    <w:rsid w:val="378679C0"/>
    <w:rsid w:val="3862667F"/>
    <w:rsid w:val="386F4152"/>
    <w:rsid w:val="3F7F83FA"/>
    <w:rsid w:val="3F8D70B5"/>
    <w:rsid w:val="40104C12"/>
    <w:rsid w:val="41401527"/>
    <w:rsid w:val="43A318F9"/>
    <w:rsid w:val="43BF6637"/>
    <w:rsid w:val="44135DDE"/>
    <w:rsid w:val="44D14FFB"/>
    <w:rsid w:val="47535FF2"/>
    <w:rsid w:val="490B50D1"/>
    <w:rsid w:val="4A5D4EF8"/>
    <w:rsid w:val="4AD051D0"/>
    <w:rsid w:val="4B86222C"/>
    <w:rsid w:val="4C7B0E96"/>
    <w:rsid w:val="4EF43951"/>
    <w:rsid w:val="509750C8"/>
    <w:rsid w:val="512E4EF8"/>
    <w:rsid w:val="52F61E27"/>
    <w:rsid w:val="53A616BE"/>
    <w:rsid w:val="5550426C"/>
    <w:rsid w:val="56982684"/>
    <w:rsid w:val="569F0646"/>
    <w:rsid w:val="56CF4D51"/>
    <w:rsid w:val="56F336D4"/>
    <w:rsid w:val="57FB5D50"/>
    <w:rsid w:val="58F033DB"/>
    <w:rsid w:val="5CD526CC"/>
    <w:rsid w:val="5E93283E"/>
    <w:rsid w:val="5ED57A8B"/>
    <w:rsid w:val="5FD00A8B"/>
    <w:rsid w:val="62820D2A"/>
    <w:rsid w:val="63666773"/>
    <w:rsid w:val="64D70FAB"/>
    <w:rsid w:val="68E71F36"/>
    <w:rsid w:val="6957513E"/>
    <w:rsid w:val="6A537326"/>
    <w:rsid w:val="6AE10DD5"/>
    <w:rsid w:val="6B3233DF"/>
    <w:rsid w:val="6C0618C6"/>
    <w:rsid w:val="6C066D46"/>
    <w:rsid w:val="6C6B6C2A"/>
    <w:rsid w:val="6EAB3BD4"/>
    <w:rsid w:val="70E37655"/>
    <w:rsid w:val="713F6856"/>
    <w:rsid w:val="72D27981"/>
    <w:rsid w:val="74746816"/>
    <w:rsid w:val="76726D86"/>
    <w:rsid w:val="76BC09E5"/>
    <w:rsid w:val="77C83101"/>
    <w:rsid w:val="77FF81B3"/>
    <w:rsid w:val="7BF070CA"/>
    <w:rsid w:val="9E6F331E"/>
    <w:rsid w:val="DFFE5AFD"/>
    <w:rsid w:val="FBBE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paragraph" w:customStyle="1" w:styleId="14">
    <w:name w:val="BodyText"/>
    <w:basedOn w:val="1"/>
    <w:next w:val="15"/>
    <w:qFormat/>
    <w:uiPriority w:val="0"/>
    <w:pPr>
      <w:textAlignment w:val="baseline"/>
    </w:pPr>
    <w:rPr>
      <w:kern w:val="0"/>
      <w:szCs w:val="32"/>
    </w:rPr>
  </w:style>
  <w:style w:type="paragraph" w:customStyle="1" w:styleId="15">
    <w:name w:val="TOC5"/>
    <w:basedOn w:val="1"/>
    <w:next w:val="1"/>
    <w:qFormat/>
    <w:uiPriority w:val="0"/>
    <w:pPr>
      <w:ind w:left="840"/>
      <w:jc w:val="left"/>
      <w:textAlignment w:val="baseline"/>
    </w:pPr>
    <w:rPr>
      <w:rFonts w:ascii="Calibri" w:hAnsi="Calibri"/>
      <w:sz w:val="18"/>
      <w:szCs w:val="18"/>
    </w:rPr>
  </w:style>
  <w:style w:type="table" w:customStyle="1" w:styleId="16">
    <w:name w:val="Table Normal"/>
    <w:basedOn w:val="10"/>
    <w:qFormat/>
    <w:uiPriority w:val="0"/>
    <w:rPr>
      <w:rFonts w:ascii="Times New Roman" w:hAnsi="Times New Roman" w:eastAsia="Times New Roman" w:cs="Times New Roman"/>
    </w:rPr>
    <w:tblPr>
      <w:tblCellMar>
        <w:left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1121</Words>
  <Characters>1141</Characters>
  <Lines>0</Lines>
  <Paragraphs>0</Paragraphs>
  <TotalTime>5</TotalTime>
  <ScaleCrop>false</ScaleCrop>
  <LinksUpToDate>false</LinksUpToDate>
  <CharactersWithSpaces>1430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2026-03-18T21:56:00Z</dcterms:created>
  <dc:creator>weyfa</dc:creator>
  <cp:lastModifiedBy>徐宸宓</cp:lastModifiedBy>
  <cp:lastPrinted>2026-03-28T08:45:00Z</cp:lastPrinted>
  <dcterms:modified xsi:type="dcterms:W3CDTF">2026-03-31T10:21:57Z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eyJoZGlkIjoiZTQ0ODQ1ZWE5OTdiMzJkM2EyNTc5MDdkOTgzNGUxMDAiLCJ1c2VySWQiOiIxMTk3MDU2Mjg2In0=</vt:lpwstr>
  </property>
  <property fmtid="{D5CDD505-2E9C-101B-9397-08002B2CF9AE}" pid="4" name="ICV">
    <vt:lpwstr>81B5EE78E47447F88365F244378B7BEF_13</vt:lpwstr>
  </property>
</Properties>
</file>